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930" w:rsidRPr="001523BC" w:rsidRDefault="002E3930" w:rsidP="002E3930">
      <w:pPr>
        <w:pStyle w:val="a3"/>
        <w:tabs>
          <w:tab w:val="left" w:pos="2127"/>
        </w:tabs>
        <w:rPr>
          <w:rFonts w:ascii="Arial" w:hAnsi="Arial" w:cs="Arial"/>
          <w:sz w:val="24"/>
        </w:rPr>
      </w:pPr>
      <w:r w:rsidRPr="001523BC">
        <w:rPr>
          <w:rFonts w:ascii="Arial" w:hAnsi="Arial" w:cs="Arial"/>
          <w:sz w:val="24"/>
        </w:rPr>
        <w:t xml:space="preserve">Краны мостовые ручные однобалочные </w:t>
      </w:r>
      <w:r>
        <w:rPr>
          <w:rFonts w:ascii="Arial" w:hAnsi="Arial" w:cs="Arial"/>
          <w:sz w:val="24"/>
        </w:rPr>
        <w:t>опор</w:t>
      </w:r>
      <w:r w:rsidRPr="001523BC">
        <w:rPr>
          <w:rFonts w:ascii="Arial" w:hAnsi="Arial" w:cs="Arial"/>
          <w:sz w:val="24"/>
        </w:rPr>
        <w:t xml:space="preserve">ные </w:t>
      </w:r>
    </w:p>
    <w:p w:rsidR="002E3930" w:rsidRPr="00C30B2A" w:rsidRDefault="002E3930" w:rsidP="002E3930">
      <w:pPr>
        <w:pStyle w:val="a3"/>
        <w:tabs>
          <w:tab w:val="left" w:pos="2127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грузоподъемностью 0,5 т;  1,0 т;  3,2 т; </w:t>
      </w:r>
      <w:r w:rsidRPr="001523BC">
        <w:rPr>
          <w:rFonts w:ascii="Arial" w:hAnsi="Arial" w:cs="Arial"/>
          <w:sz w:val="24"/>
        </w:rPr>
        <w:t xml:space="preserve">5 </w:t>
      </w:r>
      <w:r>
        <w:rPr>
          <w:rFonts w:ascii="Arial" w:hAnsi="Arial" w:cs="Arial"/>
          <w:sz w:val="24"/>
        </w:rPr>
        <w:t>т и  8 т</w:t>
      </w: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25515" cy="4196715"/>
            <wp:effectExtent l="0" t="0" r="0" b="0"/>
            <wp:docPr id="1" name="Рисунок 1" descr="К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41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2275"/>
        <w:gridCol w:w="2275"/>
        <w:gridCol w:w="2275"/>
        <w:gridCol w:w="2275"/>
        <w:gridCol w:w="2276"/>
      </w:tblGrid>
      <w:tr w:rsidR="002E3930" w:rsidRPr="00AD4237" w:rsidTr="005C2CB2">
        <w:tc>
          <w:tcPr>
            <w:tcW w:w="4550" w:type="dxa"/>
            <w:gridSpan w:val="2"/>
            <w:vMerge w:val="restart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 xml:space="preserve">Параметры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D4237">
              <w:rPr>
                <w:b/>
                <w:sz w:val="28"/>
                <w:szCs w:val="28"/>
              </w:rPr>
              <w:t>крана</w:t>
            </w:r>
          </w:p>
        </w:tc>
        <w:tc>
          <w:tcPr>
            <w:tcW w:w="6826" w:type="dxa"/>
            <w:gridSpan w:val="3"/>
            <w:vAlign w:val="center"/>
          </w:tcPr>
          <w:p w:rsidR="002E3930" w:rsidRPr="00613263" w:rsidRDefault="002E3930" w:rsidP="005C2CB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D4237">
              <w:rPr>
                <w:b/>
                <w:sz w:val="28"/>
                <w:szCs w:val="28"/>
              </w:rPr>
              <w:t xml:space="preserve">Грузоподъемность, 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т</w:t>
            </w:r>
            <w:proofErr w:type="gramEnd"/>
          </w:p>
        </w:tc>
      </w:tr>
      <w:tr w:rsidR="002E3930" w:rsidRPr="00AD4237" w:rsidTr="005C2CB2">
        <w:tc>
          <w:tcPr>
            <w:tcW w:w="4550" w:type="dxa"/>
            <w:gridSpan w:val="2"/>
            <w:vMerge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0,5;  1,0;  3,2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8</w:t>
            </w:r>
          </w:p>
        </w:tc>
      </w:tr>
      <w:tr w:rsidR="002E3930" w:rsidRPr="00AD4237" w:rsidTr="005C2CB2">
        <w:tc>
          <w:tcPr>
            <w:tcW w:w="4550" w:type="dxa"/>
            <w:gridSpan w:val="2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 xml:space="preserve">Пролет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D4237">
              <w:rPr>
                <w:b/>
                <w:sz w:val="28"/>
                <w:szCs w:val="28"/>
                <w:lang w:val="en-US"/>
              </w:rPr>
              <w:t>L</w:t>
            </w:r>
            <w:r w:rsidRPr="00AD4237">
              <w:rPr>
                <w:b/>
                <w:sz w:val="28"/>
                <w:szCs w:val="28"/>
              </w:rPr>
              <w:t>, м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4,5 ÷ 11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4,5 ÷ 17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4,5 ÷ 17</w:t>
            </w:r>
          </w:p>
        </w:tc>
      </w:tr>
      <w:tr w:rsidR="002E3930" w:rsidRPr="00AD4237" w:rsidTr="005C2CB2">
        <w:tc>
          <w:tcPr>
            <w:tcW w:w="4550" w:type="dxa"/>
            <w:gridSpan w:val="2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 xml:space="preserve">Высота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D4237">
              <w:rPr>
                <w:b/>
                <w:sz w:val="28"/>
                <w:szCs w:val="28"/>
              </w:rPr>
              <w:t>подъема,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D4237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AD4237">
              <w:rPr>
                <w:b/>
                <w:sz w:val="28"/>
                <w:szCs w:val="28"/>
              </w:rPr>
              <w:t>м</w:t>
            </w:r>
            <w:proofErr w:type="gramEnd"/>
          </w:p>
        </w:tc>
        <w:tc>
          <w:tcPr>
            <w:tcW w:w="6826" w:type="dxa"/>
            <w:gridSpan w:val="3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3;  6;  9;  12</w:t>
            </w:r>
          </w:p>
        </w:tc>
      </w:tr>
      <w:tr w:rsidR="002E3930" w:rsidRPr="00AD4237" w:rsidTr="005C2CB2">
        <w:tc>
          <w:tcPr>
            <w:tcW w:w="4550" w:type="dxa"/>
            <w:gridSpan w:val="2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Тяговое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D4237">
              <w:rPr>
                <w:b/>
                <w:sz w:val="28"/>
                <w:szCs w:val="28"/>
              </w:rPr>
              <w:t xml:space="preserve"> усилие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D4237">
              <w:rPr>
                <w:b/>
                <w:sz w:val="28"/>
                <w:szCs w:val="28"/>
              </w:rPr>
              <w:t>механизма подъема, Н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650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750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750</w:t>
            </w:r>
          </w:p>
        </w:tc>
      </w:tr>
      <w:tr w:rsidR="002E3930" w:rsidRPr="00AD4237" w:rsidTr="005C2CB2">
        <w:trPr>
          <w:trHeight w:val="547"/>
        </w:trPr>
        <w:tc>
          <w:tcPr>
            <w:tcW w:w="2275" w:type="dxa"/>
            <w:vMerge w:val="restart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Тяговое усилие</w:t>
            </w:r>
          </w:p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механизма</w:t>
            </w:r>
          </w:p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передвижения, Н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тали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176,4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196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245</w:t>
            </w:r>
          </w:p>
        </w:tc>
      </w:tr>
      <w:tr w:rsidR="002E3930" w:rsidRPr="00AD4237" w:rsidTr="005C2CB2">
        <w:trPr>
          <w:trHeight w:val="531"/>
        </w:trPr>
        <w:tc>
          <w:tcPr>
            <w:tcW w:w="2275" w:type="dxa"/>
            <w:vMerge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крана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98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147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196</w:t>
            </w:r>
          </w:p>
        </w:tc>
      </w:tr>
      <w:tr w:rsidR="002E3930" w:rsidRPr="00AD4237" w:rsidTr="005C2CB2">
        <w:tc>
          <w:tcPr>
            <w:tcW w:w="2275" w:type="dxa"/>
            <w:vMerge w:val="restart"/>
            <w:tcBorders>
              <w:righ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 xml:space="preserve">Размеры, </w:t>
            </w:r>
            <w:proofErr w:type="gramStart"/>
            <w:r w:rsidRPr="00AD4237">
              <w:rPr>
                <w:b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2275" w:type="dxa"/>
            <w:tcBorders>
              <w:lef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1200 ÷ 1600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1600 ÷ 2100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1800 ÷ 2100</w:t>
            </w:r>
          </w:p>
        </w:tc>
      </w:tr>
      <w:tr w:rsidR="002E3930" w:rsidRPr="00AD4237" w:rsidTr="005C2CB2">
        <w:tc>
          <w:tcPr>
            <w:tcW w:w="2275" w:type="dxa"/>
            <w:vMerge/>
            <w:tcBorders>
              <w:righ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5" w:type="dxa"/>
            <w:tcBorders>
              <w:lef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1600 ÷ 2066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2146 ÷ 2620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2340 ÷ 2620</w:t>
            </w:r>
          </w:p>
        </w:tc>
      </w:tr>
      <w:tr w:rsidR="002E3930" w:rsidRPr="00AD4237" w:rsidTr="005C2CB2">
        <w:tc>
          <w:tcPr>
            <w:tcW w:w="2275" w:type="dxa"/>
            <w:vMerge/>
            <w:tcBorders>
              <w:righ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5" w:type="dxa"/>
            <w:tcBorders>
              <w:lef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Н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495 ÷ 561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470 ÷ 640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650 ÷ 730</w:t>
            </w:r>
          </w:p>
        </w:tc>
      </w:tr>
      <w:tr w:rsidR="002E3930" w:rsidRPr="00AD4237" w:rsidTr="005C2CB2">
        <w:tc>
          <w:tcPr>
            <w:tcW w:w="2275" w:type="dxa"/>
            <w:vMerge/>
            <w:tcBorders>
              <w:righ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5" w:type="dxa"/>
            <w:tcBorders>
              <w:lef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D4237">
              <w:rPr>
                <w:b/>
                <w:sz w:val="28"/>
                <w:szCs w:val="28"/>
                <w:lang w:val="en-US"/>
              </w:rPr>
              <w:t>h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390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560 ÷ 740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1000 ÷ 1060</w:t>
            </w:r>
          </w:p>
        </w:tc>
      </w:tr>
      <w:tr w:rsidR="002E3930" w:rsidRPr="00AD4237" w:rsidTr="005C2CB2">
        <w:tc>
          <w:tcPr>
            <w:tcW w:w="2275" w:type="dxa"/>
            <w:vMerge/>
            <w:tcBorders>
              <w:righ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5" w:type="dxa"/>
            <w:tcBorders>
              <w:left w:val="single" w:sz="4" w:space="0" w:color="auto"/>
            </w:tcBorders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160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160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180</w:t>
            </w:r>
          </w:p>
        </w:tc>
      </w:tr>
      <w:tr w:rsidR="002E3930" w:rsidRPr="00AD4237" w:rsidTr="005C2CB2">
        <w:tc>
          <w:tcPr>
            <w:tcW w:w="4550" w:type="dxa"/>
            <w:gridSpan w:val="2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 xml:space="preserve">Масса, </w:t>
            </w:r>
            <w:proofErr w:type="gramStart"/>
            <w:r w:rsidRPr="00AD4237">
              <w:rPr>
                <w:b/>
                <w:sz w:val="28"/>
                <w:szCs w:val="28"/>
              </w:rPr>
              <w:t>т</w:t>
            </w:r>
            <w:proofErr w:type="gramEnd"/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0,7 ÷ 1,13</w:t>
            </w:r>
          </w:p>
        </w:tc>
        <w:tc>
          <w:tcPr>
            <w:tcW w:w="2275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0,8 ÷ 2,3</w:t>
            </w:r>
          </w:p>
        </w:tc>
        <w:tc>
          <w:tcPr>
            <w:tcW w:w="2276" w:type="dxa"/>
            <w:vAlign w:val="center"/>
          </w:tcPr>
          <w:p w:rsidR="002E3930" w:rsidRPr="00AD4237" w:rsidRDefault="002E3930" w:rsidP="005C2CB2">
            <w:pPr>
              <w:jc w:val="center"/>
              <w:rPr>
                <w:b/>
                <w:sz w:val="28"/>
                <w:szCs w:val="28"/>
              </w:rPr>
            </w:pPr>
            <w:r w:rsidRPr="00AD4237">
              <w:rPr>
                <w:b/>
                <w:sz w:val="28"/>
                <w:szCs w:val="28"/>
              </w:rPr>
              <w:t>1,3 ÷ 2,8</w:t>
            </w:r>
          </w:p>
        </w:tc>
      </w:tr>
    </w:tbl>
    <w:p w:rsidR="002E3930" w:rsidRDefault="002E3930" w:rsidP="002E3930">
      <w:pPr>
        <w:jc w:val="center"/>
      </w:pPr>
    </w:p>
    <w:p w:rsidR="002E3930" w:rsidRPr="001523BC" w:rsidRDefault="002E3930" w:rsidP="002E393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Pr="001523BC">
        <w:rPr>
          <w:b/>
          <w:sz w:val="22"/>
          <w:szCs w:val="22"/>
        </w:rPr>
        <w:t>Краны предназначены для подъема и перемещения груза в помещениях или под навесом при температуре окружающей среды от -20</w:t>
      </w:r>
      <w:proofErr w:type="gramStart"/>
      <w:r w:rsidRPr="001523BC">
        <w:rPr>
          <w:b/>
          <w:sz w:val="22"/>
          <w:szCs w:val="22"/>
        </w:rPr>
        <w:t>°С</w:t>
      </w:r>
      <w:proofErr w:type="gramEnd"/>
      <w:r w:rsidRPr="001523BC">
        <w:rPr>
          <w:b/>
          <w:sz w:val="22"/>
          <w:szCs w:val="22"/>
        </w:rPr>
        <w:t xml:space="preserve"> до +40°С</w:t>
      </w:r>
      <w:r>
        <w:rPr>
          <w:b/>
          <w:sz w:val="22"/>
          <w:szCs w:val="22"/>
        </w:rPr>
        <w:t>.</w:t>
      </w:r>
    </w:p>
    <w:p w:rsidR="002E3930" w:rsidRDefault="002E3930" w:rsidP="002E3930">
      <w:pPr>
        <w:jc w:val="both"/>
        <w:rPr>
          <w:b/>
        </w:rPr>
      </w:pPr>
      <w:r>
        <w:rPr>
          <w:b/>
        </w:rPr>
        <w:tab/>
        <w:t>В отличие от электрических кранов, в конструкции используются ручная таль и цепной механизм передвижения.</w:t>
      </w:r>
    </w:p>
    <w:p w:rsidR="002E3930" w:rsidRDefault="002E3930" w:rsidP="002E3930">
      <w:pPr>
        <w:jc w:val="both"/>
        <w:rPr>
          <w:b/>
        </w:rPr>
      </w:pPr>
      <w:r>
        <w:rPr>
          <w:b/>
        </w:rPr>
        <w:tab/>
        <w:t>Краны изготавливаются обычного, взрывобезопасного и экспортного исполнения.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EF56F8" w:rsidRPr="00FE6344" w:rsidTr="00992B1A">
        <w:trPr>
          <w:cantSplit/>
          <w:trHeight w:val="759"/>
        </w:trPr>
        <w:tc>
          <w:tcPr>
            <w:tcW w:w="2552" w:type="dxa"/>
            <w:tcBorders>
              <w:top w:val="nil"/>
              <w:left w:val="nil"/>
              <w:bottom w:val="nil"/>
              <w:right w:val="thickThinSmallGap" w:sz="12" w:space="0" w:color="auto"/>
            </w:tcBorders>
            <w:vAlign w:val="center"/>
          </w:tcPr>
          <w:p w:rsidR="00EF56F8" w:rsidRDefault="00EF56F8" w:rsidP="00992B1A">
            <w:pPr>
              <w:rPr>
                <w:sz w:val="22"/>
              </w:rPr>
            </w:pPr>
          </w:p>
          <w:p w:rsidR="00EF56F8" w:rsidRDefault="00EF56F8" w:rsidP="00992B1A">
            <w:pPr>
              <w:jc w:val="center"/>
              <w:rPr>
                <w:sz w:val="22"/>
              </w:rPr>
            </w:pPr>
          </w:p>
          <w:p w:rsidR="00EF56F8" w:rsidRDefault="00EF56F8" w:rsidP="00992B1A">
            <w:pPr>
              <w:jc w:val="center"/>
              <w:rPr>
                <w:sz w:val="22"/>
              </w:rPr>
            </w:pPr>
          </w:p>
        </w:tc>
        <w:tc>
          <w:tcPr>
            <w:tcW w:w="6804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EF56F8" w:rsidRPr="00763874" w:rsidRDefault="00EF56F8" w:rsidP="00992B1A">
            <w:pPr>
              <w:pStyle w:val="4"/>
              <w:jc w:val="center"/>
              <w:rPr>
                <w:rFonts w:ascii="Verdana" w:hAnsi="Verdana"/>
                <w:sz w:val="28"/>
              </w:rPr>
            </w:pPr>
            <w:r w:rsidRPr="00680E90">
              <w:rPr>
                <w:rFonts w:ascii="Verdana" w:hAnsi="Verdana"/>
                <w:sz w:val="28"/>
              </w:rPr>
              <w:t>ООО «КРАНМАШ»</w:t>
            </w:r>
            <w:r>
              <w:rPr>
                <w:rFonts w:ascii="Verdana" w:hAnsi="Verdana"/>
                <w:sz w:val="28"/>
              </w:rPr>
              <w:t xml:space="preserve"> </w:t>
            </w:r>
            <w:r w:rsidRPr="00680E90">
              <w:rPr>
                <w:rFonts w:ascii="Verdana" w:hAnsi="Verdana"/>
                <w:sz w:val="22"/>
                <w:szCs w:val="22"/>
              </w:rPr>
              <w:t>г. Чебоксары</w:t>
            </w:r>
          </w:p>
          <w:p w:rsidR="00EF56F8" w:rsidRPr="00680E90" w:rsidRDefault="00EF56F8" w:rsidP="00992B1A"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тел.</w:t>
            </w:r>
            <w:r w:rsidRPr="00680E90">
              <w:rPr>
                <w:rFonts w:ascii="Verdana" w:hAnsi="Verdana"/>
                <w:sz w:val="22"/>
                <w:szCs w:val="22"/>
              </w:rPr>
              <w:t xml:space="preserve"> (8352) 27-55-56; 27-55-57</w:t>
            </w:r>
          </w:p>
          <w:p w:rsidR="00EF56F8" w:rsidRPr="00FE6344" w:rsidRDefault="00EF56F8" w:rsidP="00992B1A">
            <w:pPr>
              <w:jc w:val="center"/>
              <w:rPr>
                <w:rFonts w:ascii="Verdana" w:hAnsi="Verdana"/>
                <w:b/>
              </w:rPr>
            </w:pPr>
            <w:r w:rsidRPr="00FE6344">
              <w:rPr>
                <w:rFonts w:ascii="Verdana" w:hAnsi="Verdana"/>
                <w:b/>
                <w:sz w:val="22"/>
                <w:szCs w:val="22"/>
              </w:rPr>
              <w:t xml:space="preserve">факс: 30-86-36, </w:t>
            </w:r>
            <w:r w:rsidRPr="00FE6344">
              <w:rPr>
                <w:rFonts w:ascii="Verdana" w:hAnsi="Verdana"/>
                <w:b/>
                <w:sz w:val="22"/>
                <w:szCs w:val="22"/>
                <w:lang w:val="en-US"/>
              </w:rPr>
              <w:t>kranmash@list.ru</w:t>
            </w:r>
          </w:p>
        </w:tc>
      </w:tr>
    </w:tbl>
    <w:p w:rsidR="002E3930" w:rsidRDefault="002E3930" w:rsidP="002E3930">
      <w:pPr>
        <w:jc w:val="both"/>
        <w:rPr>
          <w:b/>
        </w:rPr>
      </w:pPr>
    </w:p>
    <w:p w:rsidR="002E3930" w:rsidRPr="00BE64C6" w:rsidRDefault="002E3930" w:rsidP="002E393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E64C6">
        <w:rPr>
          <w:b/>
          <w:sz w:val="28"/>
          <w:szCs w:val="28"/>
        </w:rPr>
        <w:t>Опросный лист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на</w:t>
      </w:r>
      <w:proofErr w:type="gramEnd"/>
    </w:p>
    <w:p w:rsidR="002E3930" w:rsidRPr="00375B8B" w:rsidRDefault="002E3930" w:rsidP="002E39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375B8B">
        <w:rPr>
          <w:b/>
          <w:sz w:val="28"/>
          <w:szCs w:val="28"/>
        </w:rPr>
        <w:t xml:space="preserve">ран мостовой ручной однобалочный </w:t>
      </w:r>
      <w:r>
        <w:rPr>
          <w:b/>
          <w:sz w:val="28"/>
          <w:szCs w:val="28"/>
        </w:rPr>
        <w:t>опорный</w:t>
      </w:r>
    </w:p>
    <w:p w:rsidR="002E3930" w:rsidRDefault="002E3930" w:rsidP="002E3930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75B8B">
        <w:rPr>
          <w:b/>
          <w:sz w:val="28"/>
          <w:szCs w:val="28"/>
        </w:rPr>
        <w:t>грузоподъе</w:t>
      </w:r>
      <w:r>
        <w:rPr>
          <w:b/>
          <w:sz w:val="28"/>
          <w:szCs w:val="28"/>
        </w:rPr>
        <w:t>мностью 0,5 т; 1 т;</w:t>
      </w:r>
      <w:r w:rsidRPr="00375B8B">
        <w:rPr>
          <w:b/>
          <w:sz w:val="28"/>
          <w:szCs w:val="28"/>
        </w:rPr>
        <w:t xml:space="preserve"> 3,2</w:t>
      </w:r>
      <w:r>
        <w:rPr>
          <w:b/>
          <w:sz w:val="28"/>
          <w:szCs w:val="28"/>
        </w:rPr>
        <w:t xml:space="preserve"> т</w:t>
      </w:r>
      <w:r w:rsidRPr="00375B8B">
        <w:rPr>
          <w:b/>
          <w:sz w:val="28"/>
          <w:szCs w:val="28"/>
        </w:rPr>
        <w:t>; 5 т</w:t>
      </w:r>
      <w:r>
        <w:rPr>
          <w:b/>
          <w:sz w:val="28"/>
          <w:szCs w:val="28"/>
        </w:rPr>
        <w:t>; 8т.</w:t>
      </w:r>
    </w:p>
    <w:p w:rsidR="002E3930" w:rsidRDefault="002E3930" w:rsidP="002E3930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2E3930" w:rsidRDefault="002E3930" w:rsidP="002E393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E64C6">
        <w:rPr>
          <w:b/>
        </w:rPr>
        <w:t>Сведения, сообщаемые заказчиком</w:t>
      </w:r>
    </w:p>
    <w:p w:rsidR="002E3930" w:rsidRDefault="002E3930" w:rsidP="002E393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E3930" w:rsidRDefault="002E3930" w:rsidP="002E393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E3930" w:rsidRPr="00BE64C6" w:rsidRDefault="002E3930" w:rsidP="002E3930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10080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860"/>
      </w:tblGrid>
      <w:tr w:rsidR="002E3930" w:rsidRPr="00D96E31" w:rsidTr="005C2CB2">
        <w:trPr>
          <w:trHeight w:val="518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 xml:space="preserve">Грузоподъемность (прописью) </w:t>
            </w:r>
            <w:r w:rsidRPr="00BE64C6">
              <w:rPr>
                <w:sz w:val="22"/>
                <w:szCs w:val="22"/>
                <w:lang w:val="en-US"/>
              </w:rPr>
              <w:t>Q</w:t>
            </w:r>
            <w:r w:rsidRPr="00BE64C6">
              <w:rPr>
                <w:sz w:val="22"/>
                <w:szCs w:val="22"/>
              </w:rPr>
              <w:t xml:space="preserve">, </w:t>
            </w:r>
            <w:proofErr w:type="spellStart"/>
            <w:r w:rsidRPr="00BE64C6"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12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 xml:space="preserve">Пролет (прописью) </w:t>
            </w:r>
            <w:proofErr w:type="gramStart"/>
            <w:r w:rsidRPr="00BE64C6">
              <w:rPr>
                <w:sz w:val="22"/>
                <w:szCs w:val="22"/>
                <w:lang w:val="en-US"/>
              </w:rPr>
              <w:t>L</w:t>
            </w:r>
            <w:proofErr w:type="gramEnd"/>
            <w:r w:rsidRPr="00BE64C6">
              <w:rPr>
                <w:sz w:val="22"/>
                <w:szCs w:val="22"/>
              </w:rPr>
              <w:t>п, м</w:t>
            </w:r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17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 xml:space="preserve">Высота подъема, </w:t>
            </w:r>
            <w:proofErr w:type="gramStart"/>
            <w:r w:rsidRPr="00BE64C6"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14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Номер профиля подкранового пути по ГОСТ 19425</w:t>
            </w:r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07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Окружающая среда, º</w:t>
            </w:r>
            <w:proofErr w:type="gramStart"/>
            <w:r w:rsidRPr="00BE64C6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27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Категория размещения крана (У</w:t>
            </w:r>
            <w:proofErr w:type="gramStart"/>
            <w:r w:rsidRPr="00BE64C6">
              <w:rPr>
                <w:sz w:val="22"/>
                <w:szCs w:val="22"/>
              </w:rPr>
              <w:t>2</w:t>
            </w:r>
            <w:proofErr w:type="gramEnd"/>
            <w:r w:rsidRPr="00BE64C6">
              <w:rPr>
                <w:sz w:val="22"/>
                <w:szCs w:val="22"/>
              </w:rPr>
              <w:t>, У3)</w:t>
            </w:r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04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Исполнение крана</w:t>
            </w:r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25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Количество кранов (прописью), шт.</w:t>
            </w:r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17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Наименование предприятия</w:t>
            </w:r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09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Адрес предприятия</w:t>
            </w:r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E3930" w:rsidRPr="00D96E31" w:rsidTr="005C2CB2">
        <w:trPr>
          <w:trHeight w:val="414"/>
        </w:trPr>
        <w:tc>
          <w:tcPr>
            <w:tcW w:w="5220" w:type="dxa"/>
            <w:shd w:val="clear" w:color="auto" w:fill="auto"/>
          </w:tcPr>
          <w:p w:rsidR="002E3930" w:rsidRPr="00BE64C6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Подпись заказчика, Ф.И.О., печать предприятия</w:t>
            </w:r>
          </w:p>
        </w:tc>
        <w:tc>
          <w:tcPr>
            <w:tcW w:w="4860" w:type="dxa"/>
            <w:shd w:val="clear" w:color="auto" w:fill="auto"/>
          </w:tcPr>
          <w:p w:rsidR="002E3930" w:rsidRPr="00AA5E78" w:rsidRDefault="002E3930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E3930" w:rsidRDefault="002E3930" w:rsidP="002E3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2E3930" w:rsidRDefault="002E3930" w:rsidP="002E3930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</w:p>
    <w:p w:rsidR="002E3930" w:rsidRDefault="002E3930" w:rsidP="002E3930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</w:p>
    <w:p w:rsidR="002E3930" w:rsidRDefault="002E3930" w:rsidP="002E3930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</w:p>
    <w:p w:rsidR="002E3930" w:rsidRDefault="002E3930" w:rsidP="002E3930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  <w:r w:rsidRPr="003C17F9">
        <w:rPr>
          <w:sz w:val="22"/>
          <w:szCs w:val="22"/>
        </w:rPr>
        <w:t>Дополнительные требования_____________________________________________________</w:t>
      </w:r>
      <w:r>
        <w:rPr>
          <w:sz w:val="22"/>
          <w:szCs w:val="22"/>
        </w:rPr>
        <w:t>_______</w:t>
      </w:r>
    </w:p>
    <w:p w:rsidR="002E3930" w:rsidRDefault="002E3930" w:rsidP="002E3930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2E3930" w:rsidRDefault="002E3930" w:rsidP="002E3930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2E3930" w:rsidRDefault="002E3930" w:rsidP="002E3930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2E3930" w:rsidRPr="001523BC" w:rsidRDefault="002E3930" w:rsidP="002E3930">
      <w:pPr>
        <w:jc w:val="center"/>
        <w:rPr>
          <w:b/>
          <w:sz w:val="22"/>
          <w:szCs w:val="22"/>
        </w:rPr>
      </w:pPr>
    </w:p>
    <w:p w:rsidR="002E3930" w:rsidRPr="001523BC" w:rsidRDefault="002E3930" w:rsidP="002E3930">
      <w:pPr>
        <w:pStyle w:val="a3"/>
        <w:jc w:val="left"/>
        <w:rPr>
          <w:rFonts w:ascii="Times New Roman" w:hAnsi="Times New Roman"/>
          <w:sz w:val="22"/>
          <w:szCs w:val="22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p w:rsidR="00EF56F8" w:rsidRDefault="00EF56F8" w:rsidP="002E3930">
      <w:pPr>
        <w:jc w:val="center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EF56F8" w:rsidRPr="00FE6344" w:rsidTr="00992B1A">
        <w:trPr>
          <w:cantSplit/>
          <w:trHeight w:val="759"/>
        </w:trPr>
        <w:tc>
          <w:tcPr>
            <w:tcW w:w="2552" w:type="dxa"/>
            <w:tcBorders>
              <w:top w:val="nil"/>
              <w:left w:val="nil"/>
              <w:bottom w:val="nil"/>
              <w:right w:val="thickThinSmallGap" w:sz="12" w:space="0" w:color="auto"/>
            </w:tcBorders>
            <w:vAlign w:val="center"/>
          </w:tcPr>
          <w:p w:rsidR="00EF56F8" w:rsidRDefault="00EF56F8" w:rsidP="00992B1A">
            <w:pPr>
              <w:rPr>
                <w:sz w:val="22"/>
              </w:rPr>
            </w:pPr>
          </w:p>
          <w:p w:rsidR="00EF56F8" w:rsidRDefault="00EF56F8" w:rsidP="00992B1A">
            <w:pPr>
              <w:jc w:val="center"/>
              <w:rPr>
                <w:sz w:val="22"/>
              </w:rPr>
            </w:pPr>
          </w:p>
          <w:p w:rsidR="00EF56F8" w:rsidRDefault="00EF56F8" w:rsidP="00992B1A">
            <w:pPr>
              <w:jc w:val="center"/>
              <w:rPr>
                <w:sz w:val="22"/>
              </w:rPr>
            </w:pPr>
          </w:p>
        </w:tc>
        <w:tc>
          <w:tcPr>
            <w:tcW w:w="6804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EF56F8" w:rsidRPr="00763874" w:rsidRDefault="00EF56F8" w:rsidP="00992B1A">
            <w:pPr>
              <w:pStyle w:val="4"/>
              <w:jc w:val="center"/>
              <w:rPr>
                <w:rFonts w:ascii="Verdana" w:hAnsi="Verdana"/>
                <w:sz w:val="28"/>
              </w:rPr>
            </w:pPr>
            <w:r w:rsidRPr="00680E90">
              <w:rPr>
                <w:rFonts w:ascii="Verdana" w:hAnsi="Verdana"/>
                <w:sz w:val="28"/>
              </w:rPr>
              <w:t>ООО «КРАНМАШ»</w:t>
            </w:r>
            <w:r>
              <w:rPr>
                <w:rFonts w:ascii="Verdana" w:hAnsi="Verdana"/>
                <w:sz w:val="28"/>
              </w:rPr>
              <w:t xml:space="preserve"> </w:t>
            </w:r>
            <w:r w:rsidRPr="00680E90">
              <w:rPr>
                <w:rFonts w:ascii="Verdana" w:hAnsi="Verdana"/>
                <w:sz w:val="22"/>
                <w:szCs w:val="22"/>
              </w:rPr>
              <w:t>г. Чебоксары</w:t>
            </w:r>
          </w:p>
          <w:p w:rsidR="00EF56F8" w:rsidRPr="00680E90" w:rsidRDefault="00EF56F8" w:rsidP="00992B1A"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тел.</w:t>
            </w:r>
            <w:r w:rsidRPr="00680E90">
              <w:rPr>
                <w:rFonts w:ascii="Verdana" w:hAnsi="Verdana"/>
                <w:sz w:val="22"/>
                <w:szCs w:val="22"/>
              </w:rPr>
              <w:t xml:space="preserve"> (8352) 27-55-56; 27-55-57</w:t>
            </w:r>
          </w:p>
          <w:p w:rsidR="00EF56F8" w:rsidRPr="00FE6344" w:rsidRDefault="00EF56F8" w:rsidP="00992B1A">
            <w:pPr>
              <w:jc w:val="center"/>
              <w:rPr>
                <w:rFonts w:ascii="Verdana" w:hAnsi="Verdana"/>
                <w:b/>
              </w:rPr>
            </w:pPr>
            <w:r w:rsidRPr="00FE6344">
              <w:rPr>
                <w:rFonts w:ascii="Verdana" w:hAnsi="Verdana"/>
                <w:b/>
                <w:sz w:val="22"/>
                <w:szCs w:val="22"/>
              </w:rPr>
              <w:t xml:space="preserve">факс: 30-86-36, </w:t>
            </w:r>
            <w:r w:rsidRPr="00FE6344">
              <w:rPr>
                <w:rFonts w:ascii="Verdana" w:hAnsi="Verdana"/>
                <w:b/>
                <w:sz w:val="22"/>
                <w:szCs w:val="22"/>
                <w:lang w:val="en-US"/>
              </w:rPr>
              <w:t>kranmash@list.ru</w:t>
            </w:r>
          </w:p>
        </w:tc>
      </w:tr>
    </w:tbl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2E3930" w:rsidRDefault="002E3930" w:rsidP="002E3930">
      <w:pPr>
        <w:jc w:val="center"/>
        <w:rPr>
          <w:b/>
          <w:sz w:val="20"/>
          <w:szCs w:val="20"/>
        </w:rPr>
      </w:pPr>
    </w:p>
    <w:p w:rsidR="00F11448" w:rsidRDefault="00F11448">
      <w:bookmarkStart w:id="0" w:name="_GoBack"/>
      <w:bookmarkEnd w:id="0"/>
    </w:p>
    <w:sectPr w:rsidR="00F11448" w:rsidSect="006C49E0">
      <w:pgSz w:w="11906" w:h="16838"/>
      <w:pgMar w:top="360" w:right="386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930"/>
    <w:rsid w:val="002E3930"/>
    <w:rsid w:val="00EF56F8"/>
    <w:rsid w:val="00F1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F56F8"/>
    <w:pPr>
      <w:keepNext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930"/>
    <w:pPr>
      <w:jc w:val="center"/>
    </w:pPr>
    <w:rPr>
      <w:rFonts w:ascii="Verdana" w:hAnsi="Verdana"/>
      <w:b/>
      <w:sz w:val="20"/>
      <w:szCs w:val="20"/>
    </w:rPr>
  </w:style>
  <w:style w:type="character" w:customStyle="1" w:styleId="a4">
    <w:name w:val="Основной текст Знак"/>
    <w:basedOn w:val="a0"/>
    <w:link w:val="a3"/>
    <w:rsid w:val="002E3930"/>
    <w:rPr>
      <w:rFonts w:ascii="Verdana" w:eastAsia="Times New Roman" w:hAnsi="Verdana" w:cs="Times New Roman"/>
      <w:b/>
      <w:sz w:val="20"/>
      <w:szCs w:val="20"/>
      <w:lang w:eastAsia="ru-RU"/>
    </w:rPr>
  </w:style>
  <w:style w:type="table" w:styleId="a5">
    <w:name w:val="Table Grid"/>
    <w:basedOn w:val="a1"/>
    <w:rsid w:val="002E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E39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39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EF56F8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F56F8"/>
    <w:pPr>
      <w:keepNext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930"/>
    <w:pPr>
      <w:jc w:val="center"/>
    </w:pPr>
    <w:rPr>
      <w:rFonts w:ascii="Verdana" w:hAnsi="Verdana"/>
      <w:b/>
      <w:sz w:val="20"/>
      <w:szCs w:val="20"/>
    </w:rPr>
  </w:style>
  <w:style w:type="character" w:customStyle="1" w:styleId="a4">
    <w:name w:val="Основной текст Знак"/>
    <w:basedOn w:val="a0"/>
    <w:link w:val="a3"/>
    <w:rsid w:val="002E3930"/>
    <w:rPr>
      <w:rFonts w:ascii="Verdana" w:eastAsia="Times New Roman" w:hAnsi="Verdana" w:cs="Times New Roman"/>
      <w:b/>
      <w:sz w:val="20"/>
      <w:szCs w:val="20"/>
      <w:lang w:eastAsia="ru-RU"/>
    </w:rPr>
  </w:style>
  <w:style w:type="table" w:styleId="a5">
    <w:name w:val="Table Grid"/>
    <w:basedOn w:val="a1"/>
    <w:rsid w:val="002E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E39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39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EF56F8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dcterms:created xsi:type="dcterms:W3CDTF">2012-10-15T12:35:00Z</dcterms:created>
  <dcterms:modified xsi:type="dcterms:W3CDTF">2012-10-15T12:38:00Z</dcterms:modified>
</cp:coreProperties>
</file>